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B2" w:rsidRDefault="008A41B2" w:rsidP="008A41B2">
      <w:p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kern w:val="36"/>
          <w:sz w:val="20"/>
          <w:szCs w:val="20"/>
          <w:lang w:val="es-ES_tradnl" w:eastAsia="es-ES"/>
        </w:rPr>
      </w:pPr>
      <w:r w:rsidRPr="008A41B2">
        <w:rPr>
          <w:rFonts w:ascii="Tahoma" w:eastAsia="Times New Roman" w:hAnsi="Tahoma" w:cs="Tahoma"/>
          <w:b/>
          <w:bCs/>
          <w:kern w:val="36"/>
          <w:sz w:val="20"/>
          <w:szCs w:val="20"/>
          <w:lang w:val="es-ES_tradnl" w:eastAsia="es-ES"/>
        </w:rPr>
        <w:t xml:space="preserve">La metodología es activa y participativa. </w:t>
      </w:r>
    </w:p>
    <w:p w:rsidR="008A41B2" w:rsidRPr="008A41B2" w:rsidRDefault="008A41B2" w:rsidP="008A41B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8A41B2">
        <w:rPr>
          <w:rFonts w:ascii="Tahoma" w:eastAsia="Times New Roman" w:hAnsi="Tahoma" w:cs="Tahoma"/>
          <w:b/>
          <w:bCs/>
          <w:kern w:val="36"/>
          <w:sz w:val="20"/>
          <w:szCs w:val="20"/>
          <w:lang w:val="es-ES_tradnl" w:eastAsia="es-ES"/>
        </w:rPr>
        <w:t>Los alumnos aprenden haciendo y experimentando. </w:t>
      </w:r>
    </w:p>
    <w:p w:rsidR="008A41B2" w:rsidRPr="008A41B2" w:rsidRDefault="008A41B2" w:rsidP="008A41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8A41B2">
        <w:rPr>
          <w:rFonts w:ascii="Tahoma" w:eastAsia="Times New Roman" w:hAnsi="Tahoma" w:cs="Tahoma"/>
          <w:kern w:val="36"/>
          <w:sz w:val="20"/>
          <w:szCs w:val="20"/>
          <w:lang w:eastAsia="es-ES"/>
        </w:rPr>
        <w:t>Se asegura</w:t>
      </w:r>
      <w:r w:rsidRPr="008A41B2">
        <w:rPr>
          <w:rFonts w:ascii="Tahoma" w:eastAsia="Times New Roman" w:hAnsi="Tahoma" w:cs="Tahoma"/>
          <w:b/>
          <w:bCs/>
          <w:kern w:val="36"/>
          <w:sz w:val="20"/>
          <w:szCs w:val="20"/>
          <w:lang w:eastAsia="es-ES"/>
        </w:rPr>
        <w:t> la participación e integración del alumnado en el proceso de enseñanza-aprendizaje, de forma que desarrolle su capacidad de autonomía y responsabilidad personal.</w:t>
      </w:r>
    </w:p>
    <w:p w:rsidR="008A41B2" w:rsidRPr="008A41B2" w:rsidRDefault="008A41B2" w:rsidP="008A41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8A41B2">
        <w:rPr>
          <w:rFonts w:ascii="Tahoma" w:eastAsia="Times New Roman" w:hAnsi="Tahoma" w:cs="Tahoma"/>
          <w:kern w:val="36"/>
          <w:sz w:val="20"/>
          <w:szCs w:val="20"/>
          <w:lang w:eastAsia="es-ES"/>
        </w:rPr>
        <w:t>De forma colectiva, la metodología es la siguiente</w:t>
      </w:r>
    </w:p>
    <w:p w:rsidR="008A41B2" w:rsidRPr="008A41B2" w:rsidRDefault="008A41B2" w:rsidP="008A41B2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8A41B2">
        <w:rPr>
          <w:rFonts w:ascii="Tahoma" w:eastAsia="Times New Roman" w:hAnsi="Tahoma" w:cs="Tahoma"/>
          <w:kern w:val="36"/>
          <w:sz w:val="20"/>
          <w:szCs w:val="20"/>
          <w:lang w:val="es-ES_tradnl" w:eastAsia="es-ES"/>
        </w:rPr>
        <w:t>o   Imitación según modelo: El profesorado que imparte las distintas materias inspira mediante su actitud un modo de hacer y de ser a la hora de gestionar grupos mediante las siguientes técnicas:</w:t>
      </w:r>
    </w:p>
    <w:p w:rsidR="008A41B2" w:rsidRPr="008A41B2" w:rsidRDefault="008A41B2" w:rsidP="008A41B2">
      <w:pPr>
        <w:spacing w:after="0" w:line="240" w:lineRule="auto"/>
        <w:ind w:left="180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8A41B2">
        <w:rPr>
          <w:rFonts w:ascii="Tahoma" w:eastAsia="Times New Roman" w:hAnsi="Tahoma" w:cs="Tahoma"/>
          <w:kern w:val="36"/>
          <w:sz w:val="20"/>
          <w:szCs w:val="20"/>
          <w:lang w:val="es-ES_tradnl" w:eastAsia="es-ES"/>
        </w:rPr>
        <w:t>. Escucha activa.</w:t>
      </w:r>
    </w:p>
    <w:p w:rsidR="008A41B2" w:rsidRPr="008A41B2" w:rsidRDefault="008A41B2" w:rsidP="008A41B2">
      <w:pPr>
        <w:spacing w:after="0" w:line="240" w:lineRule="auto"/>
        <w:ind w:left="180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8A41B2">
        <w:rPr>
          <w:rFonts w:ascii="Tahoma" w:eastAsia="Times New Roman" w:hAnsi="Tahoma" w:cs="Tahoma"/>
          <w:kern w:val="36"/>
          <w:sz w:val="20"/>
          <w:szCs w:val="20"/>
          <w:lang w:val="es-ES_tradnl" w:eastAsia="es-ES"/>
        </w:rPr>
        <w:t>. Empatía y asertividad hacia los interlocutores.</w:t>
      </w:r>
    </w:p>
    <w:p w:rsidR="008A41B2" w:rsidRPr="008A41B2" w:rsidRDefault="008A41B2" w:rsidP="008A41B2">
      <w:pPr>
        <w:spacing w:after="0" w:line="240" w:lineRule="auto"/>
        <w:ind w:left="180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8A41B2">
        <w:rPr>
          <w:rFonts w:ascii="Tahoma" w:eastAsia="Times New Roman" w:hAnsi="Tahoma" w:cs="Tahoma"/>
          <w:kern w:val="36"/>
          <w:sz w:val="20"/>
          <w:szCs w:val="20"/>
          <w:lang w:val="es-ES_tradnl" w:eastAsia="es-ES"/>
        </w:rPr>
        <w:t>. Respeto y valoración de las distintas opiniones y modos de vida.</w:t>
      </w:r>
    </w:p>
    <w:p w:rsidR="008A41B2" w:rsidRPr="008A41B2" w:rsidRDefault="008A41B2" w:rsidP="008A41B2">
      <w:pPr>
        <w:spacing w:after="0" w:line="240" w:lineRule="auto"/>
        <w:ind w:left="180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8A41B2">
        <w:rPr>
          <w:rFonts w:ascii="Tahoma" w:eastAsia="Times New Roman" w:hAnsi="Tahoma" w:cs="Tahoma"/>
          <w:kern w:val="36"/>
          <w:sz w:val="20"/>
          <w:szCs w:val="20"/>
          <w:lang w:val="es-ES_tradnl" w:eastAsia="es-ES"/>
        </w:rPr>
        <w:t>. Fomento de la participación y expresión de las ideas razonadas.</w:t>
      </w:r>
    </w:p>
    <w:p w:rsidR="008A41B2" w:rsidRPr="008A41B2" w:rsidRDefault="008A41B2" w:rsidP="008A41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8A41B2">
        <w:rPr>
          <w:rFonts w:ascii="Tahoma" w:eastAsia="Times New Roman" w:hAnsi="Tahoma" w:cs="Tahoma"/>
          <w:kern w:val="36"/>
          <w:sz w:val="20"/>
          <w:szCs w:val="20"/>
          <w:lang w:val="es-ES_tradnl" w:eastAsia="es-ES"/>
        </w:rPr>
        <w:t> </w:t>
      </w:r>
    </w:p>
    <w:p w:rsidR="008A41B2" w:rsidRPr="008A41B2" w:rsidRDefault="008A41B2" w:rsidP="008A41B2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8A41B2">
        <w:rPr>
          <w:rFonts w:ascii="Tahoma" w:eastAsia="Times New Roman" w:hAnsi="Tahoma" w:cs="Tahoma"/>
          <w:kern w:val="36"/>
          <w:sz w:val="20"/>
          <w:szCs w:val="20"/>
          <w:lang w:val="es-ES_tradnl" w:eastAsia="es-ES"/>
        </w:rPr>
        <w:t xml:space="preserve">o   Autogestión de grupos: Desde el primer día se pretende que los propios alumnos sean los protagonistas del curso y de su formación.  Por eso se potencia la participación, el diálogo, el consenso, la interiorización y </w:t>
      </w:r>
      <w:proofErr w:type="spellStart"/>
      <w:r w:rsidRPr="008A41B2">
        <w:rPr>
          <w:rFonts w:ascii="Tahoma" w:eastAsia="Times New Roman" w:hAnsi="Tahoma" w:cs="Tahoma"/>
          <w:kern w:val="36"/>
          <w:sz w:val="20"/>
          <w:szCs w:val="20"/>
          <w:lang w:val="es-ES_tradnl" w:eastAsia="es-ES"/>
        </w:rPr>
        <w:t>vivenciación</w:t>
      </w:r>
      <w:proofErr w:type="spellEnd"/>
      <w:r w:rsidRPr="008A41B2">
        <w:rPr>
          <w:rFonts w:ascii="Tahoma" w:eastAsia="Times New Roman" w:hAnsi="Tahoma" w:cs="Tahoma"/>
          <w:kern w:val="36"/>
          <w:sz w:val="20"/>
          <w:szCs w:val="20"/>
          <w:lang w:val="es-ES_tradnl" w:eastAsia="es-ES"/>
        </w:rPr>
        <w:t xml:space="preserve"> de valores, la responsabilidad, el trabajo en equipo y la resolución de conflictos. </w:t>
      </w:r>
    </w:p>
    <w:p w:rsidR="008A41B2" w:rsidRPr="008A41B2" w:rsidRDefault="008A41B2" w:rsidP="008A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A41B2">
        <w:rPr>
          <w:rFonts w:ascii="Tahoma" w:eastAsia="Times New Roman" w:hAnsi="Tahoma" w:cs="Tahoma"/>
          <w:sz w:val="24"/>
          <w:szCs w:val="24"/>
          <w:lang w:val="es-ES_tradnl" w:eastAsia="es-ES"/>
        </w:rPr>
        <w:t> </w:t>
      </w:r>
    </w:p>
    <w:p w:rsidR="008A41B2" w:rsidRPr="008A41B2" w:rsidRDefault="008A41B2" w:rsidP="008A41B2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8A41B2">
        <w:rPr>
          <w:rFonts w:ascii="Tahoma" w:eastAsia="Times New Roman" w:hAnsi="Tahoma" w:cs="Tahoma"/>
          <w:kern w:val="36"/>
          <w:sz w:val="20"/>
          <w:szCs w:val="20"/>
          <w:lang w:val="es-ES_tradnl" w:eastAsia="es-ES"/>
        </w:rPr>
        <w:t>o   Se realiza evaluaciones comunes, con ello se fomenta la participación, exposición de ideas y opiniones frente al gran grupo promoviendo la escucha activa y el respeto por las ideas expresadas y se activan los mecanismos democráticos mediante el consenso/votación por parte del grupo en aquellas cuestiones que así lo exijan lo que lleva a fomentar actitudes de pertenencia al grupo.</w:t>
      </w:r>
    </w:p>
    <w:p w:rsidR="008A41B2" w:rsidRPr="008A41B2" w:rsidRDefault="008A41B2" w:rsidP="008A41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8A41B2">
        <w:rPr>
          <w:rFonts w:ascii="Tahoma" w:eastAsia="Times New Roman" w:hAnsi="Tahoma" w:cs="Tahoma"/>
          <w:kern w:val="36"/>
          <w:sz w:val="20"/>
          <w:szCs w:val="20"/>
          <w:lang w:val="es-ES_tradnl" w:eastAsia="es-ES"/>
        </w:rPr>
        <w:t> </w:t>
      </w:r>
    </w:p>
    <w:p w:rsidR="008A41B2" w:rsidRPr="008A41B2" w:rsidRDefault="008A41B2" w:rsidP="008A41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8A41B2">
        <w:rPr>
          <w:rFonts w:ascii="Tahoma" w:eastAsia="Times New Roman" w:hAnsi="Tahoma" w:cs="Tahoma"/>
          <w:b/>
          <w:bCs/>
          <w:kern w:val="36"/>
          <w:sz w:val="20"/>
          <w:szCs w:val="20"/>
          <w:lang w:val="es-ES_tradnl" w:eastAsia="es-ES"/>
        </w:rPr>
        <w:t>De forma individual, la metodología es la siguiente:</w:t>
      </w:r>
    </w:p>
    <w:p w:rsidR="008A41B2" w:rsidRPr="008A41B2" w:rsidRDefault="008A41B2" w:rsidP="008A41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8A41B2">
        <w:rPr>
          <w:rFonts w:ascii="Tahoma" w:eastAsia="Times New Roman" w:hAnsi="Tahoma" w:cs="Tahoma"/>
          <w:kern w:val="36"/>
          <w:sz w:val="20"/>
          <w:szCs w:val="20"/>
          <w:lang w:val="es-ES_tradnl" w:eastAsia="es-ES"/>
        </w:rPr>
        <w:t> </w:t>
      </w:r>
    </w:p>
    <w:p w:rsidR="008A41B2" w:rsidRPr="008A41B2" w:rsidRDefault="008A41B2" w:rsidP="008A41B2">
      <w:pPr>
        <w:pStyle w:val="Prrafodelista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8A41B2">
        <w:rPr>
          <w:rFonts w:ascii="Tahoma" w:eastAsia="Times New Roman" w:hAnsi="Tahoma" w:cs="Tahoma"/>
          <w:kern w:val="36"/>
          <w:sz w:val="20"/>
          <w:szCs w:val="20"/>
          <w:lang w:val="es-ES_tradnl" w:eastAsia="es-ES"/>
        </w:rPr>
        <w:t>Se hace un seguimiento diario e individual lo que permite detectar durante el periodo de formación las distintas actitudes y aptitudes de cara a si es necesario o conveniente reconducir las actitudes evaluadas como poco apropiadas.</w:t>
      </w:r>
    </w:p>
    <w:p w:rsidR="008A41B2" w:rsidRPr="008A41B2" w:rsidRDefault="008A41B2" w:rsidP="008A41B2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8A41B2">
        <w:rPr>
          <w:rFonts w:ascii="Tahoma" w:eastAsia="Times New Roman" w:hAnsi="Tahoma" w:cs="Tahoma"/>
          <w:kern w:val="36"/>
          <w:sz w:val="20"/>
          <w:szCs w:val="20"/>
          <w:lang w:val="es-ES_tradnl" w:eastAsia="es-ES"/>
        </w:rPr>
        <w:t xml:space="preserve">En todo momento se les motiva para expresar sus valoraciones personales y cuestiones concernientes a su situación personal como a su punto de vista sobre el desarrollo de la actividad. Con esto se consigue un fomento del espíritu crítico, reflexivo y evaluativo de la globalidad necesaria para conseguir unos profesionales serios en el </w:t>
      </w:r>
      <w:bookmarkStart w:id="0" w:name="_GoBack"/>
      <w:bookmarkEnd w:id="0"/>
      <w:r w:rsidRPr="008A41B2">
        <w:rPr>
          <w:rFonts w:ascii="Tahoma" w:eastAsia="Times New Roman" w:hAnsi="Tahoma" w:cs="Tahoma"/>
          <w:kern w:val="36"/>
          <w:sz w:val="20"/>
          <w:szCs w:val="20"/>
          <w:lang w:val="es-ES_tradnl" w:eastAsia="es-ES"/>
        </w:rPr>
        <w:t>campo de la educación y del tiempo libre.</w:t>
      </w:r>
    </w:p>
    <w:p w:rsidR="008A41B2" w:rsidRPr="008A41B2" w:rsidRDefault="008A41B2" w:rsidP="008A41B2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8A41B2">
        <w:rPr>
          <w:rFonts w:ascii="Tahoma" w:eastAsia="Times New Roman" w:hAnsi="Tahoma" w:cs="Tahoma"/>
          <w:kern w:val="36"/>
          <w:sz w:val="20"/>
          <w:szCs w:val="20"/>
          <w:lang w:val="es-ES_tradnl" w:eastAsia="es-ES"/>
        </w:rPr>
        <w:t>Se fomenta el trabajo en equipo como base para trabajar adecuadamente ya que en todas las clases se utiliza esta técnica.</w:t>
      </w:r>
    </w:p>
    <w:p w:rsidR="008A41B2" w:rsidRPr="008A41B2" w:rsidRDefault="008A41B2" w:rsidP="008A41B2">
      <w:pPr>
        <w:pStyle w:val="Prrafodelista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8A41B2">
        <w:rPr>
          <w:rFonts w:ascii="Tahoma" w:eastAsia="Times New Roman" w:hAnsi="Tahoma" w:cs="Tahoma"/>
          <w:kern w:val="36"/>
          <w:sz w:val="20"/>
          <w:szCs w:val="20"/>
          <w:lang w:val="es-ES_tradnl" w:eastAsia="es-ES"/>
        </w:rPr>
        <w:t>En todas las clases se fomenta la creatividad a través de la asunción de retos para resolver las cuestiones planteadas lo que propicia así mismo la responsabilidad y participación en un proyecto común.</w:t>
      </w:r>
    </w:p>
    <w:p w:rsidR="008A41B2" w:rsidRPr="008A41B2" w:rsidRDefault="008A41B2" w:rsidP="008A41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8A41B2">
        <w:rPr>
          <w:rFonts w:ascii="Tahoma" w:eastAsia="Times New Roman" w:hAnsi="Tahoma" w:cs="Tahoma"/>
          <w:kern w:val="36"/>
          <w:sz w:val="20"/>
          <w:szCs w:val="20"/>
          <w:lang w:val="es-ES_tradnl" w:eastAsia="es-ES"/>
        </w:rPr>
        <w:t> </w:t>
      </w:r>
    </w:p>
    <w:p w:rsidR="008A41B2" w:rsidRPr="008A41B2" w:rsidRDefault="008A41B2" w:rsidP="008A41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8A41B2">
        <w:rPr>
          <w:rFonts w:ascii="Tahoma" w:eastAsia="Times New Roman" w:hAnsi="Tahoma" w:cs="Tahoma"/>
          <w:b/>
          <w:bCs/>
          <w:kern w:val="36"/>
          <w:sz w:val="20"/>
          <w:szCs w:val="20"/>
          <w:lang w:val="es-ES_tradnl" w:eastAsia="es-ES"/>
        </w:rPr>
        <w:t>Principios metodológicos</w:t>
      </w:r>
    </w:p>
    <w:p w:rsidR="008A41B2" w:rsidRPr="008A41B2" w:rsidRDefault="008A41B2" w:rsidP="008A41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8A41B2">
        <w:rPr>
          <w:rFonts w:ascii="Tahoma" w:eastAsia="Times New Roman" w:hAnsi="Tahoma" w:cs="Tahoma"/>
          <w:kern w:val="36"/>
          <w:sz w:val="20"/>
          <w:szCs w:val="20"/>
          <w:lang w:val="es-ES_tradnl" w:eastAsia="es-ES"/>
        </w:rPr>
        <w:t> </w:t>
      </w:r>
    </w:p>
    <w:p w:rsidR="008A41B2" w:rsidRPr="008A41B2" w:rsidRDefault="008A41B2" w:rsidP="008A41B2">
      <w:pPr>
        <w:pStyle w:val="Prrafodelista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8A41B2">
        <w:rPr>
          <w:rFonts w:ascii="Tahoma" w:eastAsia="Times New Roman" w:hAnsi="Tahoma" w:cs="Tahoma"/>
          <w:kern w:val="36"/>
          <w:sz w:val="20"/>
          <w:szCs w:val="20"/>
          <w:lang w:val="es-ES_tradnl" w:eastAsia="es-ES"/>
        </w:rPr>
        <w:t>Trabajo en contextos que despierten y mantengan el interés, y que les ponga en disposición de aprender.</w:t>
      </w:r>
    </w:p>
    <w:p w:rsidR="008A41B2" w:rsidRPr="008A41B2" w:rsidRDefault="008A41B2" w:rsidP="008A41B2">
      <w:pPr>
        <w:pStyle w:val="Prrafodelista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8A41B2">
        <w:rPr>
          <w:rFonts w:ascii="Tahoma" w:eastAsia="Times New Roman" w:hAnsi="Tahoma" w:cs="Tahoma"/>
          <w:kern w:val="36"/>
          <w:sz w:val="20"/>
          <w:szCs w:val="20"/>
          <w:lang w:val="es-ES_tradnl" w:eastAsia="es-ES"/>
        </w:rPr>
        <w:t>Tratamiento interdisciplinario de las distintas áreas y actividades, tratando los contenidos de información general evitando, siempre que sea posible, la parcelación de sus componentes, apoyándose en el medio real y conexionando las actividades.</w:t>
      </w:r>
    </w:p>
    <w:p w:rsidR="008A41B2" w:rsidRPr="008A41B2" w:rsidRDefault="008A41B2" w:rsidP="008A41B2">
      <w:pPr>
        <w:pStyle w:val="Prrafodelista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8A41B2">
        <w:rPr>
          <w:rFonts w:ascii="Tahoma" w:eastAsia="Times New Roman" w:hAnsi="Tahoma" w:cs="Tahoma"/>
          <w:kern w:val="36"/>
          <w:sz w:val="20"/>
          <w:szCs w:val="20"/>
          <w:lang w:val="es-ES_tradnl" w:eastAsia="es-ES"/>
        </w:rPr>
        <w:t>Prevalencia de los contenidos actitudinales y procedimientos sobre los conceptuales.</w:t>
      </w:r>
    </w:p>
    <w:p w:rsidR="008A41B2" w:rsidRPr="008A41B2" w:rsidRDefault="008A41B2" w:rsidP="008A41B2">
      <w:pPr>
        <w:pStyle w:val="Prrafodelista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8A41B2">
        <w:rPr>
          <w:rFonts w:ascii="Tahoma" w:eastAsia="Times New Roman" w:hAnsi="Tahoma" w:cs="Tahoma"/>
          <w:kern w:val="36"/>
          <w:sz w:val="20"/>
          <w:szCs w:val="20"/>
          <w:lang w:val="es-ES_tradnl" w:eastAsia="es-ES"/>
        </w:rPr>
        <w:t>Realización de programaciones mediante pequeñas unidades de trabajo.</w:t>
      </w:r>
    </w:p>
    <w:p w:rsidR="008A41B2" w:rsidRPr="008A41B2" w:rsidRDefault="008A41B2" w:rsidP="008A41B2">
      <w:pPr>
        <w:pStyle w:val="Prrafodelista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8A41B2">
        <w:rPr>
          <w:rFonts w:ascii="Tahoma" w:eastAsia="Times New Roman" w:hAnsi="Tahoma" w:cs="Tahoma"/>
          <w:kern w:val="36"/>
          <w:sz w:val="20"/>
          <w:szCs w:val="20"/>
          <w:lang w:val="es-ES_tradnl" w:eastAsia="es-ES"/>
        </w:rPr>
        <w:t>Enfoque funcional: en la realización de las actividades, los alumnos deben ver el sentido de los contenidos y que los aprendizajes pueden ser utilizados en otros contextos para afrontar determinadas situaciones.</w:t>
      </w:r>
    </w:p>
    <w:p w:rsidR="008A41B2" w:rsidRPr="008A41B2" w:rsidRDefault="008A41B2" w:rsidP="008A41B2">
      <w:pPr>
        <w:pStyle w:val="Prrafodelista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8A41B2">
        <w:rPr>
          <w:rFonts w:ascii="Tahoma" w:eastAsia="Times New Roman" w:hAnsi="Tahoma" w:cs="Tahoma"/>
          <w:kern w:val="36"/>
          <w:sz w:val="20"/>
          <w:szCs w:val="20"/>
          <w:lang w:val="es-ES_tradnl" w:eastAsia="es-ES"/>
        </w:rPr>
        <w:lastRenderedPageBreak/>
        <w:t>Utilización de materiales diversos que garanticen la adquisición de estrategias en la búsqueda de información y que permitan diferentes niveles de exigencia, buscando el que los jóvenes sean autónomos en la realización de los aprendizajes, en la planificación y organización de sus trabajos.</w:t>
      </w:r>
    </w:p>
    <w:p w:rsidR="008A41B2" w:rsidRPr="008A41B2" w:rsidRDefault="008A41B2" w:rsidP="008A41B2">
      <w:pPr>
        <w:pStyle w:val="Prrafodelista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8A41B2">
        <w:rPr>
          <w:rFonts w:ascii="Tahoma" w:eastAsia="Times New Roman" w:hAnsi="Tahoma" w:cs="Tahoma"/>
          <w:kern w:val="36"/>
          <w:sz w:val="20"/>
          <w:szCs w:val="20"/>
          <w:lang w:val="es-ES_tradnl" w:eastAsia="es-ES"/>
        </w:rPr>
        <w:t>Combinación de trabajo individual y cooperativo.</w:t>
      </w:r>
    </w:p>
    <w:p w:rsidR="005C3C44" w:rsidRDefault="005C3C44"/>
    <w:sectPr w:rsidR="005C3C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22CF"/>
    <w:multiLevelType w:val="hybridMultilevel"/>
    <w:tmpl w:val="1E6A3B86"/>
    <w:lvl w:ilvl="0" w:tplc="0B2AC84C">
      <w:numFmt w:val="bullet"/>
      <w:lvlText w:val=""/>
      <w:lvlJc w:val="left"/>
      <w:pPr>
        <w:ind w:left="2160" w:hanging="720"/>
      </w:pPr>
      <w:rPr>
        <w:rFonts w:ascii="Symbol" w:eastAsia="Times New Roman" w:hAnsi="Symbol" w:cs="Tahoma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B529C7"/>
    <w:multiLevelType w:val="hybridMultilevel"/>
    <w:tmpl w:val="7E60A4A6"/>
    <w:lvl w:ilvl="0" w:tplc="0B2AC84C">
      <w:numFmt w:val="bullet"/>
      <w:lvlText w:val=""/>
      <w:lvlJc w:val="left"/>
      <w:pPr>
        <w:ind w:left="1440" w:hanging="720"/>
      </w:pPr>
      <w:rPr>
        <w:rFonts w:ascii="Symbol" w:eastAsia="Times New Roman" w:hAnsi="Symbol" w:cs="Tahoma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2C39B4"/>
    <w:multiLevelType w:val="hybridMultilevel"/>
    <w:tmpl w:val="E676E168"/>
    <w:lvl w:ilvl="0" w:tplc="0B2AC84C">
      <w:numFmt w:val="bullet"/>
      <w:lvlText w:val=""/>
      <w:lvlJc w:val="left"/>
      <w:pPr>
        <w:ind w:left="1440" w:hanging="720"/>
      </w:pPr>
      <w:rPr>
        <w:rFonts w:ascii="Symbol" w:eastAsia="Times New Roman" w:hAnsi="Symbol" w:cs="Tahoma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26543"/>
    <w:multiLevelType w:val="hybridMultilevel"/>
    <w:tmpl w:val="001CA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E57E1"/>
    <w:multiLevelType w:val="hybridMultilevel"/>
    <w:tmpl w:val="1F1246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B2"/>
    <w:rsid w:val="005C3C44"/>
    <w:rsid w:val="008A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FECE"/>
  <w15:chartTrackingRefBased/>
  <w15:docId w15:val="{49A2B65E-A1B7-49A5-B466-DF1C5522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4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6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2023-06-12T08:48:00Z</dcterms:created>
  <dcterms:modified xsi:type="dcterms:W3CDTF">2023-06-12T08:50:00Z</dcterms:modified>
</cp:coreProperties>
</file>